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BA7BD" w14:textId="6AF6AFCA" w:rsidR="00BC48B2" w:rsidRDefault="00BC48B2" w:rsidP="00BC48B2">
      <w:pPr>
        <w:shd w:val="clear" w:color="auto" w:fill="FFFFFF"/>
        <w:spacing w:after="0" w:line="360" w:lineRule="atLeast"/>
        <w:outlineLvl w:val="0"/>
        <w:rPr>
          <w:rFonts w:ascii="Interstate-Bold" w:eastAsia="Times New Roman" w:hAnsi="Interstate-Bold" w:cs="Times New Roman"/>
          <w:color w:val="333333"/>
          <w:kern w:val="36"/>
          <w:sz w:val="33"/>
          <w:szCs w:val="33"/>
        </w:rPr>
      </w:pPr>
      <w:r w:rsidRPr="00BC48B2">
        <w:rPr>
          <w:rFonts w:ascii="Interstate-Bold" w:eastAsia="Times New Roman" w:hAnsi="Interstate-Bold" w:cs="Times New Roman"/>
          <w:color w:val="333333"/>
          <w:kern w:val="36"/>
          <w:sz w:val="33"/>
          <w:szCs w:val="33"/>
        </w:rPr>
        <w:t>1890 501® Jeans</w:t>
      </w:r>
    </w:p>
    <w:p w14:paraId="14C2BB4B" w14:textId="0D97D6BC" w:rsidR="00F153BC" w:rsidRDefault="00F153BC" w:rsidP="00BC48B2">
      <w:pPr>
        <w:shd w:val="clear" w:color="auto" w:fill="FFFFFF"/>
        <w:spacing w:after="0" w:line="360" w:lineRule="atLeast"/>
        <w:outlineLvl w:val="0"/>
        <w:rPr>
          <w:rFonts w:ascii="Interstate-Bold" w:eastAsia="Times New Roman" w:hAnsi="Interstate-Bold" w:cs="Times New Roman"/>
          <w:color w:val="333333"/>
          <w:kern w:val="36"/>
          <w:sz w:val="33"/>
          <w:szCs w:val="33"/>
        </w:rPr>
      </w:pPr>
    </w:p>
    <w:p w14:paraId="46A289E2" w14:textId="13CC1C62" w:rsidR="00F153BC" w:rsidRDefault="00F153BC" w:rsidP="00BC48B2">
      <w:pPr>
        <w:shd w:val="clear" w:color="auto" w:fill="FFFFFF"/>
        <w:spacing w:after="0" w:line="360" w:lineRule="atLeast"/>
        <w:outlineLvl w:val="0"/>
        <w:rPr>
          <w:rFonts w:ascii="Interstate-Bold" w:eastAsia="Times New Roman" w:hAnsi="Interstate-Bold" w:cs="Times New Roman"/>
          <w:color w:val="333333"/>
          <w:kern w:val="36"/>
          <w:sz w:val="33"/>
          <w:szCs w:val="33"/>
        </w:rPr>
      </w:pPr>
      <w:r>
        <w:rPr>
          <w:noProof/>
        </w:rPr>
        <w:drawing>
          <wp:inline distT="0" distB="0" distL="0" distR="0" wp14:anchorId="5AD11EC7" wp14:editId="41E1F1F7">
            <wp:extent cx="5943600" cy="7585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BDFF44" w14:textId="77777777" w:rsidR="00F153BC" w:rsidRDefault="00F153BC" w:rsidP="00F153BC">
      <w:r>
        <w:lastRenderedPageBreak/>
        <w:t>$285</w:t>
      </w:r>
    </w:p>
    <w:p w14:paraId="22E47BB6" w14:textId="77777777" w:rsidR="00F153BC" w:rsidRPr="00BC48B2" w:rsidRDefault="00F153BC" w:rsidP="00BC48B2">
      <w:pPr>
        <w:shd w:val="clear" w:color="auto" w:fill="FFFFFF"/>
        <w:spacing w:after="0" w:line="360" w:lineRule="atLeast"/>
        <w:outlineLvl w:val="0"/>
        <w:rPr>
          <w:rFonts w:ascii="Interstate-Bold" w:eastAsia="Times New Roman" w:hAnsi="Interstate-Bold" w:cs="Times New Roman"/>
          <w:color w:val="333333"/>
          <w:kern w:val="36"/>
          <w:sz w:val="33"/>
          <w:szCs w:val="33"/>
        </w:rPr>
      </w:pPr>
    </w:p>
    <w:p w14:paraId="5C5293F2" w14:textId="77777777" w:rsidR="00BC48B2" w:rsidRPr="00BC48B2" w:rsidRDefault="00BC48B2" w:rsidP="00BC48B2">
      <w:pPr>
        <w:shd w:val="clear" w:color="auto" w:fill="FFFFFF"/>
        <w:spacing w:after="0" w:line="240" w:lineRule="auto"/>
        <w:rPr>
          <w:rFonts w:ascii="Interstate-Regular" w:eastAsia="Times New Roman" w:hAnsi="Interstate-Regular" w:cs="Times New Roman"/>
          <w:caps/>
          <w:color w:val="333333"/>
          <w:sz w:val="24"/>
          <w:szCs w:val="24"/>
        </w:rPr>
      </w:pPr>
      <w:r w:rsidRPr="00BC48B2">
        <w:rPr>
          <w:rFonts w:ascii="Interstate-Regular" w:eastAsia="Times New Roman" w:hAnsi="Interstate-Regular" w:cs="Times New Roman"/>
          <w:caps/>
          <w:color w:val="333333"/>
          <w:sz w:val="24"/>
          <w:szCs w:val="24"/>
        </w:rPr>
        <w:t> </w:t>
      </w:r>
      <w:r w:rsidRPr="00BC48B2">
        <w:rPr>
          <w:rFonts w:ascii="Interstate-Bold" w:eastAsia="Times New Roman" w:hAnsi="Interstate-Bold" w:cs="Times New Roman"/>
          <w:caps/>
          <w:color w:val="333333"/>
          <w:sz w:val="24"/>
          <w:szCs w:val="24"/>
        </w:rPr>
        <w:t>DETAILS</w:t>
      </w:r>
    </w:p>
    <w:p w14:paraId="2C06948A" w14:textId="77777777" w:rsidR="003A6E63" w:rsidRDefault="00BC48B2" w:rsidP="003A6E63">
      <w:pPr>
        <w:shd w:val="clear" w:color="auto" w:fill="FFFFFF"/>
        <w:spacing w:after="0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 xml:space="preserve">1890 was the first year the </w:t>
      </w:r>
      <w:proofErr w:type="gramStart"/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501® lot</w:t>
      </w:r>
      <w:proofErr w:type="gramEnd"/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 xml:space="preserve"> number was adopted. 1890 was the year that the 501® number was first assigned to the famous pants– likely done because the company no longer had an exclusive patent, and also because it had a good-sized line of clothing by this time. Any product made with the highest quality materials was given a lot number beginning with 5: 501® for the overall, 506 for the jacket, etc. Made with XX 9oz denim from the Amoskeag Manufacturing Company, the 501® </w:t>
      </w:r>
      <w:proofErr w:type="gramStart"/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pant</w:t>
      </w:r>
      <w:proofErr w:type="gramEnd"/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 xml:space="preserve"> was at the head of the class.</w:t>
      </w:r>
    </w:p>
    <w:p w14:paraId="5D60EA93" w14:textId="28C1C09A" w:rsidR="00BC48B2" w:rsidRPr="003A6E63" w:rsidRDefault="00BC48B2" w:rsidP="003A6E63">
      <w:pPr>
        <w:shd w:val="clear" w:color="auto" w:fill="FFFFFF"/>
        <w:spacing w:after="0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Regular" w:eastAsia="Times New Roman" w:hAnsi="Interstate-Regular" w:cs="Times New Roman"/>
          <w:caps/>
          <w:color w:val="333333"/>
          <w:sz w:val="24"/>
          <w:szCs w:val="24"/>
        </w:rPr>
        <w:t> </w:t>
      </w:r>
    </w:p>
    <w:p w14:paraId="6A13F48C" w14:textId="77777777" w:rsidR="00BC48B2" w:rsidRPr="00BC48B2" w:rsidRDefault="00BC48B2" w:rsidP="00BC48B2">
      <w:pPr>
        <w:shd w:val="clear" w:color="auto" w:fill="FFFFFF"/>
        <w:spacing w:after="150" w:line="270" w:lineRule="atLeast"/>
        <w:ind w:left="150"/>
        <w:outlineLvl w:val="2"/>
        <w:rPr>
          <w:rFonts w:ascii="Interstate-Bold" w:eastAsia="Times New Roman" w:hAnsi="Interstate-Bold" w:cs="Times New Roman"/>
          <w:sz w:val="24"/>
          <w:szCs w:val="24"/>
        </w:rPr>
      </w:pPr>
      <w:r w:rsidRPr="00BC48B2">
        <w:rPr>
          <w:rFonts w:ascii="Interstate-Bold" w:eastAsia="Times New Roman" w:hAnsi="Interstate-Bold" w:cs="Times New Roman"/>
          <w:caps/>
          <w:color w:val="333333"/>
          <w:sz w:val="24"/>
          <w:szCs w:val="24"/>
        </w:rPr>
        <w:t>MATERIALS</w:t>
      </w:r>
    </w:p>
    <w:p w14:paraId="1A999553" w14:textId="77777777" w:rsidR="00BC48B2" w:rsidRPr="00BC48B2" w:rsidRDefault="00BC48B2" w:rsidP="00BC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100% Cotton</w:t>
      </w:r>
    </w:p>
    <w:p w14:paraId="11024B4D" w14:textId="77777777" w:rsidR="00BC48B2" w:rsidRPr="00BC48B2" w:rsidRDefault="00BC48B2" w:rsidP="00BC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Non-Stretch Denim</w:t>
      </w:r>
    </w:p>
    <w:p w14:paraId="200F7AA7" w14:textId="77777777" w:rsidR="00BC48B2" w:rsidRPr="00BC48B2" w:rsidRDefault="00BC48B2" w:rsidP="00BC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Button Fly</w:t>
      </w:r>
    </w:p>
    <w:p w14:paraId="0CE11C8E" w14:textId="77777777" w:rsidR="00BC48B2" w:rsidRPr="00BC48B2" w:rsidRDefault="00BC48B2" w:rsidP="00BC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This garment has gone through a unique color dyeing process. Color transfer may occur onto other surfaces. This garment will fade and change appearance over time.</w:t>
      </w:r>
    </w:p>
    <w:p w14:paraId="33113CCB" w14:textId="77777777" w:rsidR="00BC48B2" w:rsidRPr="00BC48B2" w:rsidRDefault="00BC48B2" w:rsidP="00BC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 xml:space="preserve">Wash </w:t>
      </w:r>
      <w:proofErr w:type="gramStart"/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And</w:t>
      </w:r>
      <w:proofErr w:type="gramEnd"/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 xml:space="preserve"> Dry Inside Out With Like Colors; Liquid Detergent Is Recommended; Shrinkage In Wash Approximately 10%</w:t>
      </w:r>
    </w:p>
    <w:p w14:paraId="3755FCFB" w14:textId="77777777" w:rsidR="00BC48B2" w:rsidRPr="00BC48B2" w:rsidRDefault="00BC48B2" w:rsidP="00BC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Imported</w:t>
      </w:r>
    </w:p>
    <w:p w14:paraId="78D6FCBA" w14:textId="77777777" w:rsidR="00BC48B2" w:rsidRPr="00BC48B2" w:rsidRDefault="00BC48B2" w:rsidP="00BC48B2">
      <w:pPr>
        <w:shd w:val="clear" w:color="auto" w:fill="FFFFFF"/>
        <w:spacing w:before="225" w:after="225" w:line="240" w:lineRule="auto"/>
        <w:rPr>
          <w:rFonts w:ascii="Interstate-Regular" w:eastAsia="Times New Roman" w:hAnsi="Interstate-Regular" w:cs="Times New Roman"/>
          <w:caps/>
          <w:sz w:val="24"/>
          <w:szCs w:val="24"/>
        </w:rPr>
      </w:pPr>
      <w:r w:rsidRPr="00BC48B2">
        <w:rPr>
          <w:rFonts w:ascii="Interstate-Regular" w:eastAsia="Times New Roman" w:hAnsi="Interstate-Regular" w:cs="Times New Roman"/>
          <w:caps/>
          <w:color w:val="333333"/>
          <w:sz w:val="24"/>
          <w:szCs w:val="24"/>
        </w:rPr>
        <w:t> </w:t>
      </w:r>
    </w:p>
    <w:p w14:paraId="6AAA59B6" w14:textId="77777777" w:rsidR="00BC48B2" w:rsidRPr="00BC48B2" w:rsidRDefault="00BC48B2" w:rsidP="00BC48B2">
      <w:pPr>
        <w:shd w:val="clear" w:color="auto" w:fill="FFFFFF"/>
        <w:spacing w:after="150" w:line="270" w:lineRule="atLeast"/>
        <w:ind w:left="150"/>
        <w:outlineLvl w:val="2"/>
        <w:rPr>
          <w:rFonts w:ascii="Interstate-Bold" w:eastAsia="Times New Roman" w:hAnsi="Interstate-Bold" w:cs="Times New Roman"/>
          <w:sz w:val="24"/>
          <w:szCs w:val="24"/>
        </w:rPr>
      </w:pPr>
      <w:r w:rsidRPr="00BC48B2">
        <w:rPr>
          <w:rFonts w:ascii="Interstate-Bold" w:eastAsia="Times New Roman" w:hAnsi="Interstate-Bold" w:cs="Times New Roman"/>
          <w:caps/>
          <w:color w:val="333333"/>
          <w:sz w:val="24"/>
          <w:szCs w:val="24"/>
        </w:rPr>
        <w:t>FIT &amp; SIZING</w:t>
      </w:r>
    </w:p>
    <w:p w14:paraId="24409BEC" w14:textId="77777777" w:rsidR="00BC48B2" w:rsidRPr="00BC48B2" w:rsidRDefault="00BC48B2" w:rsidP="00BC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Sits at waist</w:t>
      </w:r>
    </w:p>
    <w:p w14:paraId="5DAA696D" w14:textId="77777777" w:rsidR="00BC48B2" w:rsidRPr="00BC48B2" w:rsidRDefault="00BC48B2" w:rsidP="00BC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Regular fit through thigh</w:t>
      </w:r>
    </w:p>
    <w:p w14:paraId="6D9B5961" w14:textId="77777777" w:rsidR="00BC48B2" w:rsidRPr="00BC48B2" w:rsidRDefault="00BC48B2" w:rsidP="00BC48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Interstate-Light" w:eastAsia="Times New Roman" w:hAnsi="Interstate-Light" w:cs="Times New Roman"/>
          <w:color w:val="333333"/>
          <w:sz w:val="24"/>
          <w:szCs w:val="24"/>
        </w:rPr>
      </w:pPr>
      <w:r w:rsidRPr="00BC48B2">
        <w:rPr>
          <w:rFonts w:ascii="Interstate-Light" w:eastAsia="Times New Roman" w:hAnsi="Interstate-Light" w:cs="Times New Roman"/>
          <w:color w:val="333333"/>
          <w:sz w:val="24"/>
          <w:szCs w:val="24"/>
        </w:rPr>
        <w:t>Straight leg opening</w:t>
      </w:r>
    </w:p>
    <w:sectPr w:rsidR="00BC48B2" w:rsidRPr="00BC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Bold">
    <w:altName w:val="Cambria"/>
    <w:panose1 w:val="00000000000000000000"/>
    <w:charset w:val="00"/>
    <w:family w:val="roman"/>
    <w:notTrueType/>
    <w:pitch w:val="default"/>
  </w:font>
  <w:font w:name="Interstate-Regular">
    <w:altName w:val="Cambria"/>
    <w:panose1 w:val="00000000000000000000"/>
    <w:charset w:val="00"/>
    <w:family w:val="roman"/>
    <w:notTrueType/>
    <w:pitch w:val="default"/>
  </w:font>
  <w:font w:name="Interstate-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0CDF"/>
    <w:multiLevelType w:val="multilevel"/>
    <w:tmpl w:val="CD52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C2873"/>
    <w:multiLevelType w:val="multilevel"/>
    <w:tmpl w:val="0EE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5"/>
    <w:rsid w:val="00182765"/>
    <w:rsid w:val="00186823"/>
    <w:rsid w:val="002A1697"/>
    <w:rsid w:val="003A6E63"/>
    <w:rsid w:val="004D374D"/>
    <w:rsid w:val="00BC48B2"/>
    <w:rsid w:val="00F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0A68"/>
  <w15:chartTrackingRefBased/>
  <w15:docId w15:val="{E001FCC2-3679-444C-8335-6B9AD2BB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26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5</cp:revision>
  <dcterms:created xsi:type="dcterms:W3CDTF">2019-04-17T10:25:00Z</dcterms:created>
  <dcterms:modified xsi:type="dcterms:W3CDTF">2019-04-27T06:29:00Z</dcterms:modified>
</cp:coreProperties>
</file>